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DA" w:rsidRPr="009917DA" w:rsidRDefault="009917DA" w:rsidP="009917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FİZYOTERAPİDE ÖLÇME VE DEĞERLENDİRME</w:t>
      </w: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DERSİ</w:t>
      </w:r>
    </w:p>
    <w:p w:rsidR="009917DA" w:rsidRPr="009917DA" w:rsidRDefault="009917DA" w:rsidP="009917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Uygulama Sınavı Değerlendirme </w:t>
      </w:r>
      <w:proofErr w:type="spellStart"/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Rubriği</w:t>
      </w:r>
      <w:proofErr w:type="spellEnd"/>
    </w:p>
    <w:p w:rsidR="009917DA" w:rsidRPr="009917DA" w:rsidRDefault="009917DA" w:rsidP="009917DA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Program: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t xml:space="preserve"> Fizyoterapi ve Rehabilitasyon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 Adı: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t>Fizyoterapide Ölçme ve Değerlendirme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Türü: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t xml:space="preserve"> Uygulama Sınavı</w:t>
      </w:r>
    </w:p>
    <w:p w:rsidR="009917DA" w:rsidRPr="009917DA" w:rsidRDefault="009917DA" w:rsidP="009917DA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Adı Soyadı: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Numarası: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Tarihi: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917DA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Uygulama Konusu / Senaryo:</w:t>
      </w:r>
      <w:r w:rsidRPr="009917D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9917DA" w:rsidRPr="00FA1B30" w:rsidRDefault="009917DA" w:rsidP="009917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A1B30">
        <w:rPr>
          <w:rFonts w:ascii="Times New Roman" w:hAnsi="Times New Roman" w:cs="Times New Roman"/>
          <w:b/>
          <w:bCs/>
          <w:sz w:val="24"/>
          <w:szCs w:val="24"/>
          <w:lang w:val="tr-TR"/>
        </w:rPr>
        <w:t>AÇIKLAMA</w:t>
      </w:r>
      <w:r w:rsidRPr="00FA1B3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Bu değerlendirme </w:t>
      </w:r>
      <w:proofErr w:type="spellStart"/>
      <w:r w:rsidRPr="00FA1B30">
        <w:rPr>
          <w:rFonts w:ascii="Times New Roman" w:hAnsi="Times New Roman" w:cs="Times New Roman"/>
          <w:sz w:val="24"/>
          <w:szCs w:val="24"/>
          <w:lang w:val="tr-TR"/>
        </w:rPr>
        <w:t>rubriği</w:t>
      </w:r>
      <w:proofErr w:type="spellEnd"/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FA1B30">
        <w:rPr>
          <w:rFonts w:ascii="Times New Roman" w:hAnsi="Times New Roman" w:cs="Times New Roman"/>
          <w:sz w:val="24"/>
          <w:szCs w:val="24"/>
          <w:lang w:val="tr-TR"/>
        </w:rPr>
        <w:t>Fizyoterapide Ölçme ve Değerlendirme</w:t>
      </w:r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 dersi kapsamında yürütülen uygulama sınavlarının </w:t>
      </w:r>
      <w:r w:rsidRPr="00FA1B30">
        <w:rPr>
          <w:rFonts w:ascii="Times New Roman" w:hAnsi="Times New Roman" w:cs="Times New Roman"/>
          <w:b/>
          <w:bCs/>
          <w:sz w:val="24"/>
          <w:szCs w:val="24"/>
          <w:lang w:val="tr-TR"/>
        </w:rPr>
        <w:t>nesnel, şeffaf, tutarlı ve ölçülebilir</w:t>
      </w:r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 şekilde değerlendirilmesini sağlamak amacıyla hazırlanmıştır. </w:t>
      </w:r>
      <w:proofErr w:type="spellStart"/>
      <w:r w:rsidRPr="00FA1B30">
        <w:rPr>
          <w:rFonts w:ascii="Times New Roman" w:hAnsi="Times New Roman" w:cs="Times New Roman"/>
          <w:sz w:val="24"/>
          <w:szCs w:val="24"/>
          <w:lang w:val="tr-TR"/>
        </w:rPr>
        <w:t>Rubrik</w:t>
      </w:r>
      <w:proofErr w:type="spellEnd"/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, öğrencinin </w:t>
      </w:r>
      <w:r w:rsidRPr="00FA1B30">
        <w:rPr>
          <w:rFonts w:ascii="Times New Roman" w:hAnsi="Times New Roman" w:cs="Times New Roman"/>
          <w:b/>
          <w:bCs/>
          <w:sz w:val="24"/>
          <w:szCs w:val="24"/>
          <w:lang w:val="tr-TR"/>
        </w:rPr>
        <w:t>teorik bilgi düzeyi, klinik uygulama becerisi, hasta güvenliği, mesleki tutum ve problem çözme yetkinliğini</w:t>
      </w:r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 kapsayacak biçimde yapılandırılmıştır.</w:t>
      </w:r>
    </w:p>
    <w:p w:rsidR="009917DA" w:rsidRPr="00FA1B30" w:rsidRDefault="009917DA" w:rsidP="00991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Her bir ölçüt </w:t>
      </w:r>
      <w:r w:rsidRPr="00FA1B30">
        <w:rPr>
          <w:rFonts w:ascii="Times New Roman" w:hAnsi="Times New Roman" w:cs="Times New Roman"/>
          <w:b/>
          <w:bCs/>
          <w:sz w:val="24"/>
          <w:szCs w:val="24"/>
          <w:lang w:val="tr-TR"/>
        </w:rPr>
        <w:t>0–5 puan</w:t>
      </w:r>
      <w:r w:rsidRPr="00FA1B30">
        <w:rPr>
          <w:rFonts w:ascii="Times New Roman" w:hAnsi="Times New Roman" w:cs="Times New Roman"/>
          <w:sz w:val="24"/>
          <w:szCs w:val="24"/>
          <w:lang w:val="tr-TR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9797" w:type="dxa"/>
        <w:tblLook w:val="04A0" w:firstRow="1" w:lastRow="0" w:firstColumn="1" w:lastColumn="0" w:noHBand="0" w:noVBand="1"/>
      </w:tblPr>
      <w:tblGrid>
        <w:gridCol w:w="510"/>
        <w:gridCol w:w="7599"/>
        <w:gridCol w:w="338"/>
        <w:gridCol w:w="338"/>
        <w:gridCol w:w="338"/>
        <w:gridCol w:w="338"/>
        <w:gridCol w:w="336"/>
      </w:tblGrid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Değerlendirme Ölçütü (Ölçme ve Değerlendirme)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Uygulamaya hazırlık ve uygun ölçüm materyali</w:t>
            </w: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seçimi 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İlgili anatomik yapıların ve </w:t>
            </w:r>
            <w:proofErr w:type="spellStart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landmarkların</w:t>
            </w:r>
            <w:proofErr w:type="spellEnd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teorik bilgisi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Vakanın klinik durumuna uygun değerlendirme yöntemini belirleme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Hastayı test için en uygun ve standart pozisyona alma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Ölçüm yapılacak bölgenin uygun şekilde açığa çıkarılması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Kemik çıkıntıların (</w:t>
            </w:r>
            <w:proofErr w:type="spellStart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axis</w:t>
            </w:r>
            <w:proofErr w:type="spellEnd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/eksen) doğru </w:t>
            </w:r>
            <w:proofErr w:type="spellStart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palpasyonu</w:t>
            </w:r>
            <w:proofErr w:type="spellEnd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ve bulunması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Goniometre</w:t>
            </w:r>
            <w:proofErr w:type="spellEnd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ekseninin ve kollarının anatomik referanslara tam uyumu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Manuel kas testinde</w:t>
            </w: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direncin doğru yönde ve noktada uygulanması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Ölçüm sırasında 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uşabilecek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kompanse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hareketleri engelleme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Ölçümün/testin doğru terminoloji ile hastaya açıklanması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Testi </w:t>
            </w:r>
            <w:proofErr w:type="spellStart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bilateral</w:t>
            </w:r>
            <w:proofErr w:type="spellEnd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(karşılaştırmalı) uygulama becerisi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Antropometrik</w:t>
            </w:r>
            <w:proofErr w:type="spellEnd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ölçümlerde mezura/</w:t>
            </w:r>
            <w:proofErr w:type="spellStart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kaliper</w:t>
            </w:r>
            <w:proofErr w:type="spellEnd"/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kullanım tekniği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Elde edilen verilerin doğru kaydedilmesi ve normal değerlerle kıyaslanması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Terapistin ergonomik duruşu ve mekanik avantajı kullanması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15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Testlerin</w:t>
            </w: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doğru teknikle icrası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16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Klinik muhakeme ve sonuçların yorumlanması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17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Hasta güvenliği ve konforunun test boyunca sürdürülmesi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18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Etik ilkelere, hasta mahremiyetine ve haklarına uyum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Mesleki tutum, profesyonel iletişim ve özgüven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9917DA" w:rsidTr="00FA1B30">
        <w:trPr>
          <w:trHeight w:val="315"/>
        </w:trPr>
        <w:tc>
          <w:tcPr>
            <w:tcW w:w="0" w:type="auto"/>
            <w:hideMark/>
          </w:tcPr>
          <w:p w:rsidR="009917DA" w:rsidRPr="009917DA" w:rsidRDefault="009917DA" w:rsidP="009917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20</w:t>
            </w:r>
          </w:p>
        </w:tc>
        <w:tc>
          <w:tcPr>
            <w:tcW w:w="7599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917D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Genel uygulama performansı ve zaman yönetimi</w:t>
            </w: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8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6" w:type="dxa"/>
            <w:hideMark/>
          </w:tcPr>
          <w:p w:rsidR="009917DA" w:rsidRPr="009917DA" w:rsidRDefault="009917DA" w:rsidP="00991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917DA" w:rsidRPr="00FA1B30" w:rsidTr="00FA1B30">
        <w:trPr>
          <w:gridAfter w:val="1"/>
          <w:wAfter w:w="336" w:type="dxa"/>
          <w:trHeight w:val="315"/>
        </w:trPr>
        <w:tc>
          <w:tcPr>
            <w:tcW w:w="9461" w:type="dxa"/>
            <w:gridSpan w:val="6"/>
          </w:tcPr>
          <w:p w:rsidR="009917DA" w:rsidRPr="00FA1B30" w:rsidRDefault="009917DA" w:rsidP="00991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A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Toplam Puan:</w:t>
            </w:r>
            <w:r w:rsidRPr="00FA1B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FA1B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..........</w:t>
            </w:r>
            <w:proofErr w:type="gramEnd"/>
            <w:r w:rsidRPr="00FA1B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/ </w:t>
            </w:r>
            <w:proofErr w:type="gramStart"/>
            <w:r w:rsidRPr="00FA1B3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100</w:t>
            </w:r>
            <w:r w:rsidR="00FA1B30" w:rsidRPr="00FA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FA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     </w:t>
            </w:r>
            <w:r w:rsidR="00FA1B30" w:rsidRPr="00FA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Değerlendirici</w:t>
            </w:r>
            <w:proofErr w:type="gramEnd"/>
            <w:r w:rsidR="00FA1B30" w:rsidRPr="00FA1B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Öğretim Elemanı:</w:t>
            </w:r>
          </w:p>
          <w:p w:rsidR="009917DA" w:rsidRPr="00FA1B30" w:rsidRDefault="009917DA" w:rsidP="00FA1B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:rsidR="00FA1B30" w:rsidRPr="00FA1B30" w:rsidRDefault="00FA1B30" w:rsidP="00FA1B30">
      <w:pPr>
        <w:rPr>
          <w:lang w:val="tr-TR"/>
        </w:rPr>
      </w:pPr>
      <w:bookmarkStart w:id="0" w:name="_GoBack"/>
      <w:bookmarkEnd w:id="0"/>
    </w:p>
    <w:sectPr w:rsidR="00FA1B30" w:rsidRPr="00FA1B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40"/>
    <w:rsid w:val="003053C7"/>
    <w:rsid w:val="00613507"/>
    <w:rsid w:val="00646E33"/>
    <w:rsid w:val="009917DA"/>
    <w:rsid w:val="00992040"/>
    <w:rsid w:val="00A836AD"/>
    <w:rsid w:val="00CD2BBE"/>
    <w:rsid w:val="00FA1B30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26ED"/>
  <w15:chartTrackingRefBased/>
  <w15:docId w15:val="{EA53B18F-8669-4A60-BD15-822D644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BBE"/>
    <w:pPr>
      <w:keepNext/>
      <w:suppressAutoHyphens/>
      <w:overflowPunct w:val="0"/>
      <w:autoSpaceDE w:val="0"/>
      <w:spacing w:before="240" w:after="60" w:line="240" w:lineRule="auto"/>
      <w:jc w:val="both"/>
      <w:textAlignment w:val="baseline"/>
      <w:outlineLvl w:val="0"/>
    </w:pPr>
    <w:rPr>
      <w:rFonts w:ascii="Arial" w:hAnsi="Arial"/>
      <w:b/>
      <w:bCs/>
      <w:kern w:val="32"/>
      <w:szCs w:val="32"/>
      <w:lang w:val="tr-TR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CD2BBE"/>
    <w:rPr>
      <w:rFonts w:ascii="Arial" w:hAnsi="Arial"/>
      <w:b/>
      <w:bCs/>
      <w:kern w:val="32"/>
      <w:szCs w:val="32"/>
      <w:lang w:val="tr-TR" w:eastAsia="ar-SA"/>
    </w:rPr>
  </w:style>
  <w:style w:type="table" w:styleId="TabloKlavuzu">
    <w:name w:val="Table Grid"/>
    <w:basedOn w:val="NormalTablo"/>
    <w:uiPriority w:val="39"/>
    <w:rsid w:val="0099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1950</Characters>
  <Application>Microsoft Office Word</Application>
  <DocSecurity>0</DocSecurity>
  <Lines>16</Lines>
  <Paragraphs>4</Paragraphs>
  <ScaleCrop>false</ScaleCrop>
  <Company>HP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</dc:creator>
  <cp:keywords/>
  <dc:description/>
  <cp:lastModifiedBy>SONGÜL</cp:lastModifiedBy>
  <cp:revision>8</cp:revision>
  <dcterms:created xsi:type="dcterms:W3CDTF">2026-01-05T07:00:00Z</dcterms:created>
  <dcterms:modified xsi:type="dcterms:W3CDTF">2026-01-08T10:52:00Z</dcterms:modified>
</cp:coreProperties>
</file>